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89" w:rsidRDefault="003A5E1A" w:rsidP="00682A57">
      <w:pPr>
        <w:tabs>
          <w:tab w:val="left" w:pos="11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6AA8EB" wp14:editId="7CDEF0F8">
            <wp:simplePos x="0" y="0"/>
            <wp:positionH relativeFrom="column">
              <wp:posOffset>-997585</wp:posOffset>
            </wp:positionH>
            <wp:positionV relativeFrom="paragraph">
              <wp:posOffset>-662940</wp:posOffset>
            </wp:positionV>
            <wp:extent cx="7397750" cy="1945640"/>
            <wp:effectExtent l="0" t="0" r="0" b="0"/>
            <wp:wrapNone/>
            <wp:docPr id="2" name="Рисунок 1" descr="C:\Users\tolstoguzovgv\Downloads\бланк (1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oguzovgv\Downloads\бланк (1)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2A57">
        <w:rPr>
          <w:rFonts w:ascii="Times New Roman" w:hAnsi="Times New Roman" w:cs="Times New Roman"/>
          <w:sz w:val="24"/>
          <w:szCs w:val="24"/>
        </w:rPr>
        <w:tab/>
      </w:r>
      <w:r w:rsidR="00682A57">
        <w:rPr>
          <w:rFonts w:ascii="Times New Roman" w:hAnsi="Times New Roman" w:cs="Times New Roman"/>
          <w:sz w:val="24"/>
          <w:szCs w:val="24"/>
        </w:rPr>
        <w:tab/>
      </w:r>
    </w:p>
    <w:p w:rsidR="00587089" w:rsidRDefault="00587089" w:rsidP="00C11E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089" w:rsidRDefault="00587089" w:rsidP="00C11E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089" w:rsidRDefault="00587089" w:rsidP="00C11E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03A" w:rsidRPr="009412BB" w:rsidRDefault="0092203A" w:rsidP="009412BB">
      <w:pPr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12BB">
        <w:rPr>
          <w:rFonts w:ascii="Times New Roman" w:hAnsi="Times New Roman" w:cs="Times New Roman"/>
          <w:sz w:val="20"/>
          <w:szCs w:val="20"/>
        </w:rPr>
        <w:t>ОПРОСНЫЙ ЛИСТ</w:t>
      </w:r>
    </w:p>
    <w:p w:rsidR="0092203A" w:rsidRPr="009412BB" w:rsidRDefault="0092203A" w:rsidP="009412BB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для заказа факельной системы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620"/>
        <w:gridCol w:w="5980"/>
      </w:tblGrid>
      <w:tr w:rsidR="0092203A" w:rsidRPr="0092203A" w:rsidTr="00D42F44">
        <w:trPr>
          <w:trHeight w:val="39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Организация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Координаты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заказчика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Телефон/факс/</w:t>
            </w: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Контактное лицо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Объект (месторождение)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Срок, к которому требуется оборудование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:rsidR="0092203A" w:rsidRPr="009412BB" w:rsidRDefault="0092203A" w:rsidP="009412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1. Вид сброса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Постоянный       (     )Периодический         (     )Аварийный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2. Сжигаемая среда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Газ                      (     )Жидкость                  (     )Газо-жидкостная смесь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3. Тип факельной установки 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     )Типовая (вертикальная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)            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Закрытая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4. Газ дежурной горелки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     )Природный газ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(     )  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Пропан</w:t>
      </w:r>
      <w:r w:rsidRPr="009412BB">
        <w:rPr>
          <w:rFonts w:ascii="Times New Roman" w:hAnsi="Times New Roman" w:cs="Times New Roman"/>
          <w:sz w:val="20"/>
          <w:szCs w:val="20"/>
        </w:rPr>
        <w:tab/>
        <w:t xml:space="preserve">    (     )  Попутный газ          (     )  Топливный газ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______________  (кг/см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_____________  °С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Розжиг дежурной горелки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Бегущий огонь   (     )  Электроискровой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5. Параметры сжигаемого газа</w:t>
      </w:r>
    </w:p>
    <w:tbl>
      <w:tblPr>
        <w:tblW w:w="0" w:type="auto"/>
        <w:tblInd w:w="-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345"/>
        <w:gridCol w:w="2345"/>
        <w:gridCol w:w="2346"/>
      </w:tblGrid>
      <w:tr w:rsidR="009412BB" w:rsidRPr="009412BB" w:rsidTr="009412BB">
        <w:trPr>
          <w:trHeight w:val="33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</w:p>
        </w:tc>
      </w:tr>
      <w:tr w:rsidR="009412BB" w:rsidRPr="009412BB" w:rsidTr="009412BB">
        <w:trPr>
          <w:trHeight w:val="3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Расход газа, нм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Температура, °</w:t>
            </w: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Давление,  МПа, кг/см</w:t>
            </w: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</w:t>
            </w: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Допустимое повышение давления в системе при максимальном сбросе, МПа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Химический состав сбрасываемого газа с указанием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%-</w:t>
      </w:r>
      <w:proofErr w:type="spellStart"/>
      <w:proofErr w:type="gramEnd"/>
      <w:r w:rsidRPr="009412BB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содержания: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9412BB">
        <w:rPr>
          <w:rFonts w:ascii="Times New Roman" w:hAnsi="Times New Roman" w:cs="Times New Roman"/>
          <w:sz w:val="20"/>
          <w:szCs w:val="20"/>
          <w:lang w:val="en-US"/>
        </w:rPr>
        <w:t>CH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8____________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C 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10____________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5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 N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другие ________________________________________________________________________</w:t>
      </w:r>
    </w:p>
    <w:p w:rsidR="009412BB" w:rsidRPr="003A5E1A" w:rsidRDefault="009412BB" w:rsidP="003A5E1A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проценты указаны в массовых ___,  о</w:t>
      </w:r>
      <w:r w:rsidR="003A5E1A">
        <w:rPr>
          <w:rFonts w:ascii="Times New Roman" w:hAnsi="Times New Roman" w:cs="Times New Roman"/>
          <w:sz w:val="20"/>
          <w:szCs w:val="20"/>
        </w:rPr>
        <w:t>бъемных___,  молярных___  долях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lastRenderedPageBreak/>
        <w:t>6. Параметры пара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(при необходимости использования)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  (кг/см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___________  °С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7. Тепловое излучение у основания  ствола кВт/м</w:t>
      </w:r>
      <w:proofErr w:type="gramStart"/>
      <w:r w:rsidRPr="009412B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9412BB">
        <w:rPr>
          <w:rFonts w:ascii="Times New Roman" w:hAnsi="Times New Roman" w:cs="Times New Roman"/>
          <w:b/>
          <w:sz w:val="20"/>
          <w:szCs w:val="20"/>
        </w:rPr>
        <w:t xml:space="preserve"> (БТЕ/час фут</w:t>
      </w:r>
      <w:r w:rsidRPr="009412B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b/>
          <w:sz w:val="20"/>
          <w:szCs w:val="20"/>
        </w:rPr>
        <w:t>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Неограниченное пребывание персонала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 мин   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30 сек   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запрещения пребывания персонала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8. Рабочие условия: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климатические условия___________________________________________________________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(температура наиболее холодной пятидневки __________________-</w:t>
      </w:r>
      <w:r w:rsidRPr="009412BB">
        <w:rPr>
          <w:rFonts w:ascii="Times New Roman" w:hAnsi="Times New Roman" w:cs="Times New Roman"/>
          <w:i/>
          <w:sz w:val="20"/>
          <w:szCs w:val="20"/>
          <w:vertAlign w:val="superscript"/>
        </w:rPr>
        <w:t>0</w:t>
      </w:r>
      <w:r w:rsidRPr="009412BB">
        <w:rPr>
          <w:rFonts w:ascii="Times New Roman" w:hAnsi="Times New Roman" w:cs="Times New Roman"/>
          <w:i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</w:rPr>
        <w:t>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район по ветровой нагрузке 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район сейсмичности______________________________________________________________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9. Поставляемое оборудование: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 факельный оголовок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газовым затвором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дежурными горелками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факельный ствол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лестниц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площадок  обслуживания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ствола                               ______________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диаметр входного патрубка         ______________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мм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входного патрубка           ______________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система розжига и контроля пламени (  (     )ручная       (     ) автоматическая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климатозащищённое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взрвывобезопасное</w:t>
      </w:r>
      <w:proofErr w:type="spellEnd"/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(     )               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дополнительный пульт контроля и управления в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операторную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гидрозатвор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г) сепаратор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огнепреградитель</w:t>
      </w:r>
      <w:proofErr w:type="spellEnd"/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е) трубный газовый расширитель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bCs/>
          <w:i/>
          <w:sz w:val="20"/>
          <w:szCs w:val="20"/>
        </w:rPr>
        <w:t>Утверждаю</w:t>
      </w:r>
      <w:r w:rsidRPr="009412B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412BB">
        <w:rPr>
          <w:rFonts w:ascii="Times New Roman" w:hAnsi="Times New Roman" w:cs="Times New Roman"/>
          <w:sz w:val="20"/>
          <w:szCs w:val="20"/>
        </w:rPr>
        <w:t xml:space="preserve"> ________________ /  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(подпись)                             (расшифровка подписи)</w:t>
      </w:r>
    </w:p>
    <w:p w:rsidR="009412BB" w:rsidRPr="00573EE4" w:rsidRDefault="009412BB" w:rsidP="00573EE4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Примечание: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12BB" w:rsidRPr="00573EE4" w:rsidSect="003A5E1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E4D"/>
    <w:rsid w:val="00212696"/>
    <w:rsid w:val="00297162"/>
    <w:rsid w:val="003A5E1A"/>
    <w:rsid w:val="00573EE4"/>
    <w:rsid w:val="00587089"/>
    <w:rsid w:val="00682A57"/>
    <w:rsid w:val="00686E60"/>
    <w:rsid w:val="00694F91"/>
    <w:rsid w:val="006F509A"/>
    <w:rsid w:val="00777674"/>
    <w:rsid w:val="007C47CC"/>
    <w:rsid w:val="0092203A"/>
    <w:rsid w:val="009412BB"/>
    <w:rsid w:val="00B90A93"/>
    <w:rsid w:val="00C11E4D"/>
    <w:rsid w:val="00D42F44"/>
    <w:rsid w:val="00F91F27"/>
    <w:rsid w:val="00FB086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Толстогузов Г.В.</dc:creator>
  <cp:lastModifiedBy>ROLL</cp:lastModifiedBy>
  <cp:revision>3</cp:revision>
  <cp:lastPrinted>2013-08-23T04:30:00Z</cp:lastPrinted>
  <dcterms:created xsi:type="dcterms:W3CDTF">2013-10-21T10:12:00Z</dcterms:created>
  <dcterms:modified xsi:type="dcterms:W3CDTF">2013-10-21T10:22:00Z</dcterms:modified>
</cp:coreProperties>
</file>